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A820EF" w:rsidRDefault="00400F97" w:rsidP="00A820E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820E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8275D" wp14:editId="632ADC6C">
                <wp:simplePos x="0" y="0"/>
                <wp:positionH relativeFrom="column">
                  <wp:posOffset>363675</wp:posOffset>
                </wp:positionH>
                <wp:positionV relativeFrom="paragraph">
                  <wp:posOffset>-631190</wp:posOffset>
                </wp:positionV>
                <wp:extent cx="4864735" cy="40513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73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Pr="000526DF" w:rsidRDefault="00B6704C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8275D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28.65pt;margin-top:-49.7pt;width:383.0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" filled="f" stroked="f" strokeweight=".5pt">
                <v:textbox>
                  <w:txbxContent>
                    <w:p w:rsidR="00B6704C" w:rsidRPr="000526DF" w:rsidRDefault="00B6704C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</w:p>
    <w:p w:rsidR="00B6704C" w:rsidRPr="00A820EF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DATOS GENERALES:</w:t>
      </w:r>
    </w:p>
    <w:p w:rsidR="00B6704C" w:rsidRPr="00A820EF" w:rsidRDefault="00543D81" w:rsidP="00A820E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820EF">
        <w:rPr>
          <w:rFonts w:ascii="Arial" w:hAnsi="Arial" w:cs="Arial"/>
          <w:sz w:val="24"/>
          <w:szCs w:val="24"/>
        </w:rPr>
        <w:t>Maira Judith Hernández Zavala</w:t>
      </w:r>
    </w:p>
    <w:p w:rsidR="00B6704C" w:rsidRPr="00A820EF" w:rsidRDefault="002D3D10" w:rsidP="00A820E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A820EF">
        <w:rPr>
          <w:rFonts w:ascii="Arial" w:hAnsi="Arial" w:cs="Arial"/>
          <w:sz w:val="24"/>
          <w:szCs w:val="24"/>
        </w:rPr>
        <w:t xml:space="preserve"> </w:t>
      </w:r>
      <w:r w:rsidR="00A820EF" w:rsidRPr="00A820EF">
        <w:rPr>
          <w:rFonts w:ascii="Arial" w:hAnsi="Arial" w:cs="Arial"/>
          <w:sz w:val="24"/>
          <w:szCs w:val="24"/>
        </w:rPr>
        <w:t>39424400</w:t>
      </w:r>
      <w:r w:rsidR="00543D81" w:rsidRPr="00A820EF">
        <w:rPr>
          <w:rFonts w:ascii="Arial" w:hAnsi="Arial" w:cs="Arial"/>
          <w:sz w:val="24"/>
          <w:szCs w:val="24"/>
        </w:rPr>
        <w:t xml:space="preserve">  ext</w:t>
      </w:r>
      <w:r w:rsidR="00A820EF" w:rsidRPr="00A820EF">
        <w:rPr>
          <w:rFonts w:ascii="Arial" w:hAnsi="Arial" w:cs="Arial"/>
          <w:sz w:val="24"/>
          <w:szCs w:val="24"/>
        </w:rPr>
        <w:t>.</w:t>
      </w:r>
      <w:r w:rsidR="00543D81" w:rsidRPr="00A820EF">
        <w:rPr>
          <w:rFonts w:ascii="Arial" w:hAnsi="Arial" w:cs="Arial"/>
          <w:sz w:val="24"/>
          <w:szCs w:val="24"/>
        </w:rPr>
        <w:t xml:space="preserve"> 41139</w:t>
      </w:r>
    </w:p>
    <w:p w:rsidR="00B6704C" w:rsidRDefault="00B62A7F" w:rsidP="00A820E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hyperlink r:id="rId8" w:history="1">
        <w:r w:rsidRPr="001D5A6D">
          <w:rPr>
            <w:rStyle w:val="Hipervnculo"/>
            <w:rFonts w:ascii="Arial" w:hAnsi="Arial" w:cs="Arial"/>
            <w:sz w:val="24"/>
            <w:szCs w:val="24"/>
          </w:rPr>
          <w:t>mjhernandez@hcg.gob.mx</w:t>
        </w:r>
      </w:hyperlink>
    </w:p>
    <w:p w:rsidR="00B6704C" w:rsidRPr="00A820EF" w:rsidRDefault="00B6704C" w:rsidP="00A820EF">
      <w:p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6704C" w:rsidRPr="005F18C0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5F18C0">
        <w:rPr>
          <w:rFonts w:ascii="Arial" w:hAnsi="Arial" w:cs="Arial"/>
          <w:b/>
          <w:sz w:val="24"/>
          <w:szCs w:val="24"/>
        </w:rPr>
        <w:t>PREPARACIÓN ACADÉMICA:</w:t>
      </w:r>
    </w:p>
    <w:p w:rsidR="00400F97" w:rsidRPr="00155B57" w:rsidRDefault="00543D81" w:rsidP="00A820E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155B57">
        <w:rPr>
          <w:rFonts w:ascii="Arial" w:hAnsi="Arial" w:cs="Arial"/>
          <w:sz w:val="24"/>
          <w:szCs w:val="24"/>
        </w:rPr>
        <w:t>Lic. en Informática</w:t>
      </w:r>
      <w:r w:rsidR="00DE1F54">
        <w:rPr>
          <w:rFonts w:ascii="Arial" w:hAnsi="Arial" w:cs="Arial"/>
          <w:sz w:val="24"/>
          <w:szCs w:val="24"/>
        </w:rPr>
        <w:t>.</w:t>
      </w:r>
    </w:p>
    <w:p w:rsidR="00A820EF" w:rsidRPr="00155B57" w:rsidRDefault="00400F97" w:rsidP="00A820EF">
      <w:pPr>
        <w:spacing w:after="0" w:line="360" w:lineRule="auto"/>
        <w:ind w:left="284" w:hanging="426"/>
        <w:rPr>
          <w:rFonts w:ascii="Arial" w:hAnsi="Arial" w:cs="Arial"/>
          <w:sz w:val="24"/>
          <w:szCs w:val="24"/>
        </w:rPr>
      </w:pPr>
      <w:r w:rsidRPr="00155B57">
        <w:rPr>
          <w:rFonts w:ascii="Arial" w:hAnsi="Arial" w:cs="Arial"/>
          <w:sz w:val="24"/>
          <w:szCs w:val="24"/>
        </w:rPr>
        <w:tab/>
      </w:r>
      <w:r w:rsidR="005F18C0" w:rsidRPr="00155B57">
        <w:rPr>
          <w:rFonts w:ascii="Arial" w:hAnsi="Arial" w:cs="Arial"/>
          <w:sz w:val="24"/>
          <w:szCs w:val="24"/>
        </w:rPr>
        <w:t>Instituto Tecnológico de Ciudad Guzmán</w:t>
      </w:r>
      <w:r w:rsidR="00DE1F54">
        <w:rPr>
          <w:rFonts w:ascii="Arial" w:hAnsi="Arial" w:cs="Arial"/>
          <w:sz w:val="24"/>
          <w:szCs w:val="24"/>
        </w:rPr>
        <w:t>.</w:t>
      </w:r>
    </w:p>
    <w:p w:rsidR="00A820EF" w:rsidRPr="00155B57" w:rsidRDefault="005F18C0" w:rsidP="00A820EF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155B57">
        <w:rPr>
          <w:rFonts w:ascii="Arial" w:hAnsi="Arial" w:cs="Arial"/>
          <w:sz w:val="24"/>
          <w:szCs w:val="24"/>
        </w:rPr>
        <w:t>1996-2001</w:t>
      </w:r>
      <w:r w:rsidR="00DE1F54">
        <w:rPr>
          <w:rFonts w:ascii="Arial" w:hAnsi="Arial" w:cs="Arial"/>
          <w:sz w:val="24"/>
          <w:szCs w:val="24"/>
        </w:rPr>
        <w:t>.</w:t>
      </w:r>
    </w:p>
    <w:p w:rsidR="00A820EF" w:rsidRPr="00A820EF" w:rsidRDefault="00A820EF" w:rsidP="00A820EF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B6704C" w:rsidRPr="00A820EF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EXPERIENCIA PROFESIONAL:</w:t>
      </w:r>
    </w:p>
    <w:p w:rsidR="00B6704C" w:rsidRPr="00DE1F54" w:rsidRDefault="00543D81" w:rsidP="009043BD">
      <w:pPr>
        <w:spacing w:after="0" w:line="360" w:lineRule="auto"/>
        <w:ind w:left="710" w:hanging="143"/>
        <w:rPr>
          <w:rFonts w:ascii="Arial" w:hAnsi="Arial" w:cs="Arial"/>
          <w:b/>
          <w:sz w:val="24"/>
          <w:szCs w:val="24"/>
        </w:rPr>
      </w:pPr>
      <w:r w:rsidRPr="00DE1F54">
        <w:rPr>
          <w:rFonts w:ascii="Arial" w:hAnsi="Arial" w:cs="Arial"/>
          <w:b/>
          <w:sz w:val="24"/>
          <w:szCs w:val="24"/>
        </w:rPr>
        <w:t>O</w:t>
      </w:r>
      <w:r w:rsidR="00A820EF" w:rsidRPr="00DE1F54">
        <w:rPr>
          <w:rFonts w:ascii="Arial" w:hAnsi="Arial" w:cs="Arial"/>
          <w:b/>
          <w:sz w:val="24"/>
          <w:szCs w:val="24"/>
        </w:rPr>
        <w:t>.</w:t>
      </w:r>
      <w:r w:rsidRPr="00DE1F54">
        <w:rPr>
          <w:rFonts w:ascii="Arial" w:hAnsi="Arial" w:cs="Arial"/>
          <w:b/>
          <w:sz w:val="24"/>
          <w:szCs w:val="24"/>
        </w:rPr>
        <w:t>P</w:t>
      </w:r>
      <w:r w:rsidR="00A820EF" w:rsidRPr="00DE1F54">
        <w:rPr>
          <w:rFonts w:ascii="Arial" w:hAnsi="Arial" w:cs="Arial"/>
          <w:b/>
          <w:sz w:val="24"/>
          <w:szCs w:val="24"/>
        </w:rPr>
        <w:t>.D. Hospital Civil de Guadalajara</w:t>
      </w:r>
    </w:p>
    <w:p w:rsidR="00543D81" w:rsidRPr="00A820EF" w:rsidRDefault="008855D9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 w:rsidRPr="00155B57">
        <w:rPr>
          <w:rFonts w:ascii="Arial" w:hAnsi="Arial" w:cs="Arial"/>
          <w:sz w:val="24"/>
          <w:szCs w:val="24"/>
        </w:rPr>
        <w:t>Profesional Ejecutivo de Servicio</w:t>
      </w:r>
      <w:r w:rsidR="006B7A5E" w:rsidRPr="00155B57">
        <w:rPr>
          <w:rFonts w:ascii="Arial" w:hAnsi="Arial" w:cs="Arial"/>
          <w:sz w:val="24"/>
          <w:szCs w:val="24"/>
        </w:rPr>
        <w:t xml:space="preserve"> Especiales U</w:t>
      </w:r>
      <w:r w:rsidR="006B7A5E" w:rsidRPr="00A820EF">
        <w:rPr>
          <w:rFonts w:ascii="Arial" w:hAnsi="Arial" w:cs="Arial"/>
          <w:sz w:val="24"/>
          <w:szCs w:val="24"/>
        </w:rPr>
        <w:t>.A.C.</w:t>
      </w:r>
    </w:p>
    <w:p w:rsidR="00A820EF" w:rsidRDefault="005F18C0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 de junio del 2016 a la fecha</w:t>
      </w:r>
      <w:r w:rsidR="00DE1F54">
        <w:rPr>
          <w:rFonts w:ascii="Arial" w:hAnsi="Arial" w:cs="Arial"/>
          <w:sz w:val="24"/>
          <w:szCs w:val="24"/>
        </w:rPr>
        <w:t>.</w:t>
      </w:r>
    </w:p>
    <w:p w:rsidR="00A820EF" w:rsidRPr="009043BD" w:rsidRDefault="00A820EF" w:rsidP="009043BD">
      <w:pPr>
        <w:spacing w:after="0" w:line="360" w:lineRule="auto"/>
        <w:ind w:left="710" w:hanging="143"/>
        <w:rPr>
          <w:rFonts w:ascii="Arial" w:hAnsi="Arial" w:cs="Arial"/>
          <w:sz w:val="16"/>
          <w:szCs w:val="24"/>
        </w:rPr>
      </w:pPr>
    </w:p>
    <w:p w:rsidR="006B7A5E" w:rsidRPr="00A820EF" w:rsidRDefault="006B7A5E" w:rsidP="009043BD">
      <w:pPr>
        <w:spacing w:after="0" w:line="360" w:lineRule="auto"/>
        <w:ind w:left="710" w:hanging="143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Proveeduría del Municipio de Guadalajara</w:t>
      </w:r>
    </w:p>
    <w:p w:rsidR="00A820EF" w:rsidRPr="00A820EF" w:rsidRDefault="00DE1F54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Analista.</w:t>
      </w:r>
    </w:p>
    <w:p w:rsidR="00A820EF" w:rsidRPr="00A820EF" w:rsidRDefault="005F18C0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2010 al 2012</w:t>
      </w:r>
      <w:r w:rsidR="00DE1F54">
        <w:rPr>
          <w:rFonts w:ascii="Arial" w:hAnsi="Arial" w:cs="Arial"/>
          <w:sz w:val="24"/>
          <w:szCs w:val="24"/>
        </w:rPr>
        <w:t>.</w:t>
      </w:r>
    </w:p>
    <w:p w:rsidR="00A820EF" w:rsidRPr="009043BD" w:rsidRDefault="00A820EF" w:rsidP="009043BD">
      <w:pPr>
        <w:spacing w:after="0" w:line="360" w:lineRule="auto"/>
        <w:ind w:left="710" w:hanging="143"/>
        <w:rPr>
          <w:rFonts w:ascii="Arial" w:hAnsi="Arial" w:cs="Arial"/>
          <w:sz w:val="16"/>
          <w:szCs w:val="24"/>
        </w:rPr>
      </w:pPr>
    </w:p>
    <w:p w:rsidR="006B7A5E" w:rsidRPr="00A820EF" w:rsidRDefault="006B7A5E" w:rsidP="009043BD">
      <w:pPr>
        <w:spacing w:after="0" w:line="360" w:lineRule="auto"/>
        <w:ind w:left="710" w:hanging="143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COTUPLAS</w:t>
      </w:r>
    </w:p>
    <w:p w:rsidR="008855D9" w:rsidRDefault="006B7A5E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 w:rsidRPr="00A820EF">
        <w:rPr>
          <w:rFonts w:ascii="Arial" w:hAnsi="Arial" w:cs="Arial"/>
          <w:sz w:val="24"/>
          <w:szCs w:val="24"/>
        </w:rPr>
        <w:t>Administradora General</w:t>
      </w:r>
      <w:r w:rsidR="00DE1F54">
        <w:rPr>
          <w:rFonts w:ascii="Arial" w:hAnsi="Arial" w:cs="Arial"/>
          <w:sz w:val="24"/>
          <w:szCs w:val="24"/>
        </w:rPr>
        <w:t>.</w:t>
      </w:r>
    </w:p>
    <w:p w:rsidR="00A26A6F" w:rsidRPr="00A820EF" w:rsidRDefault="00155B57" w:rsidP="009043BD">
      <w:pPr>
        <w:spacing w:after="0" w:line="360" w:lineRule="auto"/>
        <w:ind w:left="710" w:hanging="1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2006 a</w:t>
      </w:r>
      <w:r w:rsidR="00DE1F5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2010</w:t>
      </w:r>
      <w:r w:rsidR="00DE1F54">
        <w:rPr>
          <w:rFonts w:ascii="Arial" w:hAnsi="Arial" w:cs="Arial"/>
          <w:sz w:val="24"/>
          <w:szCs w:val="24"/>
        </w:rPr>
        <w:t>.</w:t>
      </w:r>
    </w:p>
    <w:p w:rsidR="00400F97" w:rsidRPr="009043BD" w:rsidRDefault="00400F97" w:rsidP="00A820EF">
      <w:pPr>
        <w:spacing w:after="0" w:line="360" w:lineRule="auto"/>
        <w:ind w:left="284" w:hanging="426"/>
        <w:rPr>
          <w:rFonts w:ascii="Arial" w:hAnsi="Arial" w:cs="Arial"/>
          <w:b/>
          <w:sz w:val="20"/>
          <w:szCs w:val="24"/>
        </w:rPr>
      </w:pPr>
    </w:p>
    <w:p w:rsidR="00B6704C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ACTIVIDADES ACADÉMICAS:</w:t>
      </w:r>
    </w:p>
    <w:p w:rsidR="00D771DF" w:rsidRPr="00D771DF" w:rsidRDefault="00D771DF" w:rsidP="009043BD">
      <w:pPr>
        <w:spacing w:after="0" w:line="360" w:lineRule="auto"/>
        <w:ind w:left="284" w:firstLine="283"/>
        <w:rPr>
          <w:rFonts w:ascii="Arial" w:hAnsi="Arial" w:cs="Arial"/>
          <w:b/>
          <w:sz w:val="24"/>
          <w:szCs w:val="24"/>
        </w:rPr>
      </w:pPr>
      <w:r w:rsidRPr="00D771DF">
        <w:rPr>
          <w:rFonts w:ascii="Arial" w:hAnsi="Arial" w:cs="Arial"/>
          <w:b/>
          <w:sz w:val="24"/>
          <w:szCs w:val="24"/>
        </w:rPr>
        <w:t xml:space="preserve">Seminario de Transparencia </w:t>
      </w:r>
    </w:p>
    <w:p w:rsidR="00D771DF" w:rsidRPr="00D771DF" w:rsidRDefault="00D771DF" w:rsidP="009043BD">
      <w:pPr>
        <w:spacing w:after="0" w:line="360" w:lineRule="auto"/>
        <w:ind w:left="284" w:firstLine="283"/>
        <w:rPr>
          <w:rFonts w:ascii="Arial" w:hAnsi="Arial" w:cs="Arial"/>
          <w:sz w:val="24"/>
          <w:szCs w:val="24"/>
        </w:rPr>
      </w:pPr>
      <w:r w:rsidRPr="00D771DF">
        <w:rPr>
          <w:rFonts w:ascii="Arial" w:hAnsi="Arial" w:cs="Arial"/>
          <w:sz w:val="24"/>
          <w:szCs w:val="24"/>
        </w:rPr>
        <w:t>Gobierno del Estado de Jalisco</w:t>
      </w:r>
      <w:r>
        <w:rPr>
          <w:rFonts w:ascii="Arial" w:hAnsi="Arial" w:cs="Arial"/>
          <w:sz w:val="24"/>
          <w:szCs w:val="24"/>
        </w:rPr>
        <w:t>.</w:t>
      </w:r>
      <w:r w:rsidRPr="00D771DF">
        <w:rPr>
          <w:rFonts w:ascii="Arial" w:hAnsi="Arial" w:cs="Arial"/>
          <w:sz w:val="24"/>
          <w:szCs w:val="24"/>
        </w:rPr>
        <w:t xml:space="preserve"> </w:t>
      </w:r>
    </w:p>
    <w:p w:rsidR="00D771DF" w:rsidRPr="00D771DF" w:rsidRDefault="00D771DF" w:rsidP="009043BD">
      <w:pPr>
        <w:spacing w:after="0" w:line="360" w:lineRule="auto"/>
        <w:ind w:left="284" w:firstLine="283"/>
        <w:rPr>
          <w:rFonts w:ascii="Arial" w:hAnsi="Arial" w:cs="Arial"/>
          <w:sz w:val="24"/>
          <w:szCs w:val="24"/>
        </w:rPr>
      </w:pPr>
      <w:r w:rsidRPr="00D771DF">
        <w:rPr>
          <w:rFonts w:ascii="Arial" w:hAnsi="Arial" w:cs="Arial"/>
          <w:sz w:val="24"/>
          <w:szCs w:val="24"/>
        </w:rPr>
        <w:t>Marzo 2019</w:t>
      </w:r>
      <w:r>
        <w:rPr>
          <w:rFonts w:ascii="Arial" w:hAnsi="Arial" w:cs="Arial"/>
          <w:sz w:val="24"/>
          <w:szCs w:val="24"/>
        </w:rPr>
        <w:t>.</w:t>
      </w:r>
    </w:p>
    <w:p w:rsidR="00D771DF" w:rsidRDefault="00D771DF" w:rsidP="00D771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771DF" w:rsidRDefault="00D771DF" w:rsidP="00D771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771DF" w:rsidRDefault="00D771DF" w:rsidP="00D771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771DF" w:rsidRPr="00D771DF" w:rsidRDefault="00D771DF" w:rsidP="00D771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B73E7" w:rsidRPr="005F18C0" w:rsidRDefault="00A26A6F" w:rsidP="009043BD">
      <w:pPr>
        <w:pStyle w:val="Prrafodelista"/>
        <w:spacing w:after="0" w:line="360" w:lineRule="auto"/>
        <w:ind w:left="567"/>
        <w:rPr>
          <w:rFonts w:ascii="Arial" w:hAnsi="Arial" w:cs="Arial"/>
          <w:b/>
          <w:sz w:val="24"/>
          <w:szCs w:val="24"/>
        </w:rPr>
      </w:pPr>
      <w:r w:rsidRPr="005F18C0">
        <w:rPr>
          <w:rFonts w:ascii="Arial" w:hAnsi="Arial" w:cs="Arial"/>
          <w:b/>
          <w:sz w:val="24"/>
          <w:szCs w:val="24"/>
        </w:rPr>
        <w:t>Diplomado en “Protección de Datos Personales, Transparencia y Acceso a la Información De Datos Personales, Transparencia y A</w:t>
      </w:r>
      <w:r w:rsidR="00DE1F54">
        <w:rPr>
          <w:rFonts w:ascii="Arial" w:hAnsi="Arial" w:cs="Arial"/>
          <w:b/>
          <w:sz w:val="24"/>
          <w:szCs w:val="24"/>
        </w:rPr>
        <w:t>cceso a la Información Pública”</w:t>
      </w:r>
    </w:p>
    <w:p w:rsidR="00A26A6F" w:rsidRPr="005F18C0" w:rsidRDefault="005F18C0" w:rsidP="009043BD">
      <w:pPr>
        <w:pStyle w:val="Prrafodelista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Consejo de la Judicatura</w:t>
      </w:r>
    </w:p>
    <w:p w:rsidR="00A26A6F" w:rsidRPr="00A26A6F" w:rsidRDefault="005E7AE1" w:rsidP="009043BD">
      <w:pPr>
        <w:pStyle w:val="Prrafodelista"/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Enero</w:t>
      </w:r>
      <w:r w:rsidR="00DE1F54">
        <w:rPr>
          <w:rFonts w:ascii="Arial" w:hAnsi="Arial" w:cs="Arial"/>
          <w:sz w:val="24"/>
          <w:szCs w:val="24"/>
        </w:rPr>
        <w:t xml:space="preserve"> - Junio</w:t>
      </w:r>
      <w:r>
        <w:rPr>
          <w:rFonts w:ascii="Arial" w:hAnsi="Arial" w:cs="Arial"/>
          <w:sz w:val="24"/>
          <w:szCs w:val="24"/>
        </w:rPr>
        <w:t xml:space="preserve"> 2018</w:t>
      </w:r>
      <w:r w:rsidR="00DE1F54">
        <w:rPr>
          <w:rFonts w:ascii="Arial" w:hAnsi="Arial" w:cs="Arial"/>
          <w:sz w:val="24"/>
          <w:szCs w:val="24"/>
        </w:rPr>
        <w:t>.</w:t>
      </w:r>
    </w:p>
    <w:p w:rsidR="00A26A6F" w:rsidRPr="009043BD" w:rsidRDefault="00A26A6F" w:rsidP="00A820EF">
      <w:pPr>
        <w:pStyle w:val="Prrafodelista"/>
        <w:spacing w:after="0" w:line="360" w:lineRule="auto"/>
        <w:ind w:left="284"/>
        <w:rPr>
          <w:rFonts w:ascii="Arial" w:hAnsi="Arial" w:cs="Arial"/>
          <w:b/>
          <w:sz w:val="16"/>
          <w:szCs w:val="24"/>
        </w:rPr>
      </w:pPr>
    </w:p>
    <w:p w:rsidR="000038A5" w:rsidRPr="00A820EF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 xml:space="preserve">HABILIDADES: 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0038A5" w:rsidRPr="00A26A6F">
        <w:rPr>
          <w:b w:val="0"/>
          <w:sz w:val="24"/>
        </w:rPr>
        <w:t>Gestión</w:t>
      </w:r>
    </w:p>
    <w:p w:rsidR="000038A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0038A5" w:rsidRPr="00A26A6F">
        <w:rPr>
          <w:b w:val="0"/>
          <w:sz w:val="24"/>
        </w:rPr>
        <w:t>Mediación o manejo de conflictos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Manejo de personal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Administración de Recursos Económicos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Análisis de proyectos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Coordinación de procesos administrativos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Administración y manejo de Base de Datos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Control de Gastos/costeo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 xml:space="preserve">Implantación proyectos 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Validación y análisis de información conveniente para toma de decisiones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Dinamismo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Apertura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 xml:space="preserve">Manejo de Windows 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Office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 xml:space="preserve">Outlook </w:t>
      </w:r>
      <w:proofErr w:type="spellStart"/>
      <w:r w:rsidR="00FC33F5" w:rsidRPr="00A26A6F">
        <w:rPr>
          <w:b w:val="0"/>
          <w:sz w:val="24"/>
        </w:rPr>
        <w:t>express</w:t>
      </w:r>
      <w:proofErr w:type="spellEnd"/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Nitro</w:t>
      </w:r>
    </w:p>
    <w:p w:rsidR="00FC33F5" w:rsidRPr="00A26A6F" w:rsidRDefault="00A26A6F" w:rsidP="009043BD">
      <w:pPr>
        <w:pStyle w:val="Logro"/>
        <w:ind w:firstLine="207"/>
        <w:rPr>
          <w:b w:val="0"/>
          <w:sz w:val="24"/>
        </w:rPr>
      </w:pPr>
      <w:r w:rsidRPr="00A26A6F">
        <w:rPr>
          <w:b w:val="0"/>
          <w:sz w:val="24"/>
        </w:rPr>
        <w:t>-</w:t>
      </w:r>
      <w:r w:rsidR="00A820EF" w:rsidRPr="00A26A6F">
        <w:rPr>
          <w:b w:val="0"/>
          <w:sz w:val="24"/>
        </w:rPr>
        <w:t>Capacidad de trabajo bajo presión</w:t>
      </w:r>
    </w:p>
    <w:p w:rsidR="00FC33F5" w:rsidRPr="00A26A6F" w:rsidRDefault="009043BD" w:rsidP="009043BD">
      <w:pPr>
        <w:pStyle w:val="Logro"/>
        <w:ind w:left="567"/>
        <w:rPr>
          <w:b w:val="0"/>
          <w:sz w:val="24"/>
        </w:rPr>
      </w:pPr>
      <w:r>
        <w:rPr>
          <w:b w:val="0"/>
          <w:sz w:val="24"/>
        </w:rPr>
        <w:t xml:space="preserve">- </w:t>
      </w:r>
      <w:r w:rsidR="00FC33F5" w:rsidRPr="00A26A6F">
        <w:rPr>
          <w:b w:val="0"/>
          <w:sz w:val="24"/>
        </w:rPr>
        <w:t>Manejo de grupos (coordinación, delegación de funciones, motivación, control,</w:t>
      </w:r>
      <w:r>
        <w:rPr>
          <w:b w:val="0"/>
          <w:sz w:val="24"/>
        </w:rPr>
        <w:t xml:space="preserve">  </w:t>
      </w:r>
      <w:r w:rsidR="00FC33F5" w:rsidRPr="00A26A6F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   </w:t>
      </w:r>
      <w:r w:rsidR="00FC33F5" w:rsidRPr="00A26A6F">
        <w:rPr>
          <w:b w:val="0"/>
          <w:sz w:val="24"/>
        </w:rPr>
        <w:t xml:space="preserve">manejo de </w:t>
      </w:r>
      <w:r w:rsidR="00A26A6F" w:rsidRPr="00A26A6F">
        <w:rPr>
          <w:b w:val="0"/>
          <w:sz w:val="24"/>
        </w:rPr>
        <w:t>-</w:t>
      </w:r>
      <w:r w:rsidR="00FC33F5" w:rsidRPr="00A26A6F">
        <w:rPr>
          <w:b w:val="0"/>
          <w:sz w:val="24"/>
        </w:rPr>
        <w:t>conflictos)</w:t>
      </w:r>
      <w:r>
        <w:rPr>
          <w:b w:val="0"/>
          <w:sz w:val="24"/>
        </w:rPr>
        <w:t xml:space="preserve">      </w:t>
      </w:r>
    </w:p>
    <w:p w:rsidR="00FC33F5" w:rsidRPr="00A820EF" w:rsidRDefault="00FC33F5" w:rsidP="00A26A6F">
      <w:pPr>
        <w:pStyle w:val="Logro"/>
      </w:pPr>
    </w:p>
    <w:p w:rsidR="00FC33F5" w:rsidRPr="00A820EF" w:rsidRDefault="00FC33F5" w:rsidP="00A26A6F">
      <w:pPr>
        <w:pStyle w:val="Logro"/>
      </w:pPr>
    </w:p>
    <w:p w:rsidR="00B6704C" w:rsidRPr="00A820EF" w:rsidRDefault="00B6704C" w:rsidP="00A820E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B6704C" w:rsidRPr="00A820EF" w:rsidSect="00B6704C">
      <w:headerReference w:type="default" r:id="rId9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ACC" w:rsidRDefault="00464ACC" w:rsidP="00B6704C">
      <w:pPr>
        <w:spacing w:after="0" w:line="240" w:lineRule="auto"/>
      </w:pPr>
      <w:r>
        <w:separator/>
      </w:r>
    </w:p>
  </w:endnote>
  <w:endnote w:type="continuationSeparator" w:id="0">
    <w:p w:rsidR="00464ACC" w:rsidRDefault="00464ACC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ACC" w:rsidRDefault="00464ACC" w:rsidP="00B6704C">
      <w:pPr>
        <w:spacing w:after="0" w:line="240" w:lineRule="auto"/>
      </w:pPr>
      <w:r>
        <w:separator/>
      </w:r>
    </w:p>
  </w:footnote>
  <w:footnote w:type="continuationSeparator" w:id="0">
    <w:p w:rsidR="00464ACC" w:rsidRDefault="00464ACC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EF" w:rsidRDefault="00A820E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2EADA0C" wp14:editId="76BBC9E2">
          <wp:simplePos x="0" y="0"/>
          <wp:positionH relativeFrom="column">
            <wp:posOffset>-390525</wp:posOffset>
          </wp:positionH>
          <wp:positionV relativeFrom="paragraph">
            <wp:posOffset>-200660</wp:posOffset>
          </wp:positionV>
          <wp:extent cx="689610" cy="911860"/>
          <wp:effectExtent l="0" t="0" r="0" b="2540"/>
          <wp:wrapSquare wrapText="bothSides"/>
          <wp:docPr id="1" name="Imagen 1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02C6E"/>
    <w:multiLevelType w:val="hybridMultilevel"/>
    <w:tmpl w:val="84DA40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2190A"/>
    <w:multiLevelType w:val="hybridMultilevel"/>
    <w:tmpl w:val="73F4B3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3"/>
    <w:rsid w:val="000038A5"/>
    <w:rsid w:val="00115659"/>
    <w:rsid w:val="00137793"/>
    <w:rsid w:val="00155B57"/>
    <w:rsid w:val="0026033B"/>
    <w:rsid w:val="002D3D10"/>
    <w:rsid w:val="00335884"/>
    <w:rsid w:val="003B0438"/>
    <w:rsid w:val="003D6CCB"/>
    <w:rsid w:val="00400F97"/>
    <w:rsid w:val="00401E78"/>
    <w:rsid w:val="00464ACC"/>
    <w:rsid w:val="004A7B1B"/>
    <w:rsid w:val="004B7062"/>
    <w:rsid w:val="004F6CE9"/>
    <w:rsid w:val="00543D81"/>
    <w:rsid w:val="005E7AE1"/>
    <w:rsid w:val="005F18C0"/>
    <w:rsid w:val="00651300"/>
    <w:rsid w:val="006B7A5E"/>
    <w:rsid w:val="0070571D"/>
    <w:rsid w:val="008855D9"/>
    <w:rsid w:val="008E288C"/>
    <w:rsid w:val="009043BD"/>
    <w:rsid w:val="00926473"/>
    <w:rsid w:val="009B597B"/>
    <w:rsid w:val="009C642A"/>
    <w:rsid w:val="00A116AA"/>
    <w:rsid w:val="00A26A6F"/>
    <w:rsid w:val="00A820EF"/>
    <w:rsid w:val="00B62A7F"/>
    <w:rsid w:val="00B6704C"/>
    <w:rsid w:val="00B73AF0"/>
    <w:rsid w:val="00BA67F5"/>
    <w:rsid w:val="00C16E49"/>
    <w:rsid w:val="00CD0692"/>
    <w:rsid w:val="00CE0596"/>
    <w:rsid w:val="00D01966"/>
    <w:rsid w:val="00D771DF"/>
    <w:rsid w:val="00DE1F54"/>
    <w:rsid w:val="00E52BFE"/>
    <w:rsid w:val="00EB73E7"/>
    <w:rsid w:val="00ED5E62"/>
    <w:rsid w:val="00F8776A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37F3ED-D2F5-4A86-852B-0E0FF7A3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  <w:style w:type="paragraph" w:customStyle="1" w:styleId="Logro">
    <w:name w:val="Logro"/>
    <w:basedOn w:val="Textoindependiente"/>
    <w:autoRedefine/>
    <w:rsid w:val="00A26A6F"/>
    <w:pPr>
      <w:spacing w:after="0" w:line="360" w:lineRule="auto"/>
      <w:ind w:left="360" w:right="-357"/>
    </w:pPr>
    <w:rPr>
      <w:rFonts w:ascii="Arial" w:eastAsia="Times New Roman" w:hAnsi="Arial" w:cs="Arial"/>
      <w:b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C33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C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hernandez@hcg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BA9E5-5679-4A6D-A8FF-40031D56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5</cp:revision>
  <cp:lastPrinted>2019-01-25T17:12:00Z</cp:lastPrinted>
  <dcterms:created xsi:type="dcterms:W3CDTF">2019-03-20T18:25:00Z</dcterms:created>
  <dcterms:modified xsi:type="dcterms:W3CDTF">2019-03-20T20:02:00Z</dcterms:modified>
</cp:coreProperties>
</file>